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b/>
          <w:bCs/>
          <w:sz w:val="36"/>
          <w:szCs w:val="36"/>
          <w:rtl/>
          <w:lang w:bidi="he-IL"/>
        </w:rPr>
      </w:pPr>
      <w:r>
        <w:rPr>
          <w:rFonts w:hint="cs"/>
          <w:b/>
          <w:bCs/>
          <w:sz w:val="36"/>
          <w:szCs w:val="36"/>
          <w:rtl/>
          <w:lang w:bidi="he-IL"/>
        </w:rPr>
        <w:t>ישראל  בדירוג העולמי</w:t>
      </w:r>
    </w:p>
    <w:p>
      <w:pPr>
        <w:jc w:val="center"/>
        <w:rPr>
          <w:sz w:val="28"/>
          <w:szCs w:val="28"/>
          <w:rtl/>
          <w:lang w:bidi="he-IL"/>
        </w:rPr>
      </w:pPr>
      <w:r>
        <w:rPr>
          <w:rFonts w:hint="cs"/>
          <w:sz w:val="28"/>
          <w:szCs w:val="28"/>
          <w:rtl/>
          <w:lang w:bidi="he-IL"/>
        </w:rPr>
        <w:t xml:space="preserve">מאת יוחנן אפק </w:t>
      </w:r>
    </w:p>
    <w:p>
      <w:pPr>
        <w:jc w:val="center"/>
        <w:rPr>
          <w:sz w:val="28"/>
          <w:szCs w:val="28"/>
          <w:rtl/>
          <w:lang w:bidi="he-IL"/>
        </w:rPr>
      </w:pPr>
    </w:p>
    <w:p>
      <w:pPr>
        <w:jc w:val="right"/>
        <w:rPr>
          <w:sz w:val="24"/>
          <w:szCs w:val="24"/>
          <w:rtl/>
          <w:lang w:bidi="he-IL"/>
        </w:rPr>
      </w:pPr>
      <w:r>
        <w:rPr>
          <w:rFonts w:hint="cs"/>
          <w:sz w:val="24"/>
          <w:szCs w:val="24"/>
          <w:rtl/>
          <w:lang w:bidi="he-IL"/>
        </w:rPr>
        <w:t xml:space="preserve">פיד"ה פרסם ב 1 בינואר את רשימת מד הכושר הפותחת את השנה החדשה. מגנוס קרלסן מוסיף להוליך בבטחה את מצעד מאת הראשונים למרות שויתר על הזכות להיאבק על הכתר העולמי וגם סגניו האמריקנים שומרים על מעמדם בצמרת  ואולם העשיריה הראשונה הכוללת 3 הודים וגם אוזבקי אחד כבר מרמזת על המגמה הבולטת ביותר בדירוג העולמי: </w:t>
      </w:r>
      <w:r>
        <w:rPr>
          <w:rFonts w:hint="cs"/>
          <w:b/>
          <w:bCs/>
          <w:sz w:val="24"/>
          <w:szCs w:val="24"/>
          <w:rtl/>
          <w:lang w:bidi="he-IL"/>
        </w:rPr>
        <w:t xml:space="preserve">1.מגנוס קרלסן </w:t>
      </w:r>
      <w:r>
        <w:rPr>
          <w:rFonts w:hint="cs"/>
          <w:sz w:val="24"/>
          <w:szCs w:val="24"/>
          <w:rtl/>
          <w:lang w:bidi="he-IL"/>
        </w:rPr>
        <w:t xml:space="preserve">(נורבגיה)  2831 2.פביאנו קרואנה (ארה"ב) 2803 3. היקארו נקאמורה (ארה"ב) 2802  4.ארג'ון אריגאיסי (הודו) 2801  5.גוקש דמראיו (הודו) 2777 6.נודירבק אבדוסאטורוב (אוזבקיסטן) 2768 7.אלירזה פירוזיה (צרפת) 8. יאן נפומיאנצ'י (רוסיה) 2754  9.ויי יי (סין) 2751 10.וישוונתאן  אנאנד (הודו) 2750. ברשימת מאת הראשונים רק ישראלי אחד: בכיר שחמטאינו </w:t>
      </w:r>
      <w:r>
        <w:rPr>
          <w:rFonts w:hint="cs"/>
          <w:b/>
          <w:bCs/>
          <w:sz w:val="24"/>
          <w:szCs w:val="24"/>
          <w:rtl/>
          <w:lang w:bidi="he-IL"/>
        </w:rPr>
        <w:t xml:space="preserve">בוריס גלפנד </w:t>
      </w:r>
      <w:r>
        <w:rPr>
          <w:rFonts w:hint="cs"/>
          <w:sz w:val="24"/>
          <w:szCs w:val="24"/>
          <w:rtl/>
          <w:lang w:bidi="he-IL"/>
        </w:rPr>
        <w:t>בן</w:t>
      </w:r>
      <w:r>
        <w:rPr>
          <w:rFonts w:hint="cs"/>
          <w:b/>
          <w:bCs/>
          <w:sz w:val="24"/>
          <w:szCs w:val="24"/>
          <w:rtl/>
          <w:lang w:bidi="he-IL"/>
        </w:rPr>
        <w:t xml:space="preserve"> </w:t>
      </w:r>
      <w:r>
        <w:rPr>
          <w:rFonts w:hint="cs"/>
          <w:sz w:val="24"/>
          <w:szCs w:val="24"/>
          <w:rtl/>
          <w:lang w:bidi="he-IL"/>
        </w:rPr>
        <w:t xml:space="preserve">ה-56, המדורג במקום ה-70  עם 2657 נקודות, הוא גם קשיש השחקנים ברשימה. </w:t>
      </w:r>
    </w:p>
    <w:p>
      <w:pPr>
        <w:pStyle w:val="NormalWeb"/>
        <w:jc w:val="center"/>
      </w:pPr>
      <w:r>
        <w:rPr>
          <w:noProof/>
        </w:rPr>
        <w:drawing>
          <wp:inline distT="0" distB="0" distL="0" distR="0">
            <wp:extent cx="3333750" cy="3000375"/>
            <wp:effectExtent l="0" t="0" r="0" b="9525"/>
            <wp:docPr id="3" name="Picture 3" descr="C:\Users\Afek\Downloads\gelfan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ek\Downloads\gelfand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3000375"/>
                    </a:xfrm>
                    <a:prstGeom prst="rect">
                      <a:avLst/>
                    </a:prstGeom>
                    <a:noFill/>
                    <a:ln>
                      <a:noFill/>
                    </a:ln>
                  </pic:spPr>
                </pic:pic>
              </a:graphicData>
            </a:graphic>
          </wp:inline>
        </w:drawing>
      </w:r>
    </w:p>
    <w:p>
      <w:pPr>
        <w:jc w:val="center"/>
        <w:rPr>
          <w:sz w:val="24"/>
          <w:szCs w:val="24"/>
          <w:rtl/>
          <w:lang w:bidi="he-IL"/>
        </w:rPr>
      </w:pPr>
      <w:r>
        <w:rPr>
          <w:rFonts w:hint="cs"/>
          <w:sz w:val="24"/>
          <w:szCs w:val="24"/>
          <w:rtl/>
          <w:lang w:bidi="he-IL"/>
        </w:rPr>
        <w:t xml:space="preserve">בוריס  גלפנד </w:t>
      </w:r>
    </w:p>
    <w:p>
      <w:pPr>
        <w:jc w:val="right"/>
        <w:rPr>
          <w:sz w:val="24"/>
          <w:szCs w:val="24"/>
          <w:lang w:bidi="he-IL"/>
        </w:rPr>
      </w:pPr>
      <w:r>
        <w:rPr>
          <w:sz w:val="24"/>
          <w:szCs w:val="24"/>
          <w:rtl/>
          <w:lang w:bidi="he-IL"/>
        </w:rPr>
        <w:t xml:space="preserve">העשירייה הפותחת את רשימת 184 הפדרציות החברות בפיד"ה (על-פי ממוצע מד הכושר של עשרת בכיריהן) נראית כך: 1. ארה"ב 2731  2.הודו 2723  3.סין 2672 4 רוסיה 2657 5. גרמניה 2635  6. ספרד 2627  7. אזרבייג'ן 2623 8.הונגריה 2622 9. אוקראינה 2622  10. צרפת 2621. .  ישראל מדורגת במקום ה-16 עם 2590  ואלה הם עשרת בכיריה: </w:t>
      </w:r>
      <w:r>
        <w:rPr>
          <w:b/>
          <w:bCs/>
          <w:sz w:val="24"/>
          <w:szCs w:val="24"/>
          <w:rtl/>
          <w:lang w:bidi="he-IL"/>
        </w:rPr>
        <w:t> 1.בוריס גלפנד</w:t>
      </w:r>
      <w:r>
        <w:rPr>
          <w:sz w:val="24"/>
          <w:szCs w:val="24"/>
          <w:rtl/>
          <w:lang w:bidi="he-IL"/>
        </w:rPr>
        <w:t xml:space="preserve"> 2657 2. מקסים רודשטיין 2635 3.תמיר נבאתי 2613 4.אמיל סוטובסקי 2590 5.איליה סמירין 2581 6.מיכאל רויז 2568 7.יבגני פוסטני 2567 8. עידו גורשטיין 2565 9. ניצן שטיינברג 2565  10. סמיון לומאסוב 2559. </w:t>
      </w:r>
    </w:p>
    <w:p>
      <w:pPr>
        <w:jc w:val="right"/>
        <w:rPr>
          <w:rFonts w:hint="cs"/>
          <w:sz w:val="24"/>
          <w:szCs w:val="24"/>
          <w:rtl/>
          <w:lang w:bidi="he-IL"/>
        </w:rPr>
      </w:pPr>
      <w:r>
        <w:rPr>
          <w:sz w:val="24"/>
          <w:szCs w:val="24"/>
          <w:rtl/>
          <w:lang w:bidi="he-IL"/>
        </w:rPr>
        <w:t xml:space="preserve">את מאת הישראלים הראשונים אפשר לראות כאן: </w:t>
      </w:r>
      <w:hyperlink r:id="rId7" w:history="1">
        <w:r>
          <w:rPr>
            <w:rStyle w:val="Hyperlink"/>
            <w:rFonts w:hint="cs"/>
            <w:sz w:val="24"/>
            <w:szCs w:val="24"/>
            <w:lang w:bidi="he-IL"/>
          </w:rPr>
          <w:t>https://ratings.fide.com/topfed.phtml?ina=1&amp;country=ISR</w:t>
        </w:r>
      </w:hyperlink>
      <w:r>
        <w:rPr>
          <w:sz w:val="24"/>
          <w:szCs w:val="24"/>
          <w:rtl/>
          <w:lang w:bidi="he-IL"/>
        </w:rPr>
        <w:t> </w:t>
      </w:r>
    </w:p>
    <w:p>
      <w:pPr>
        <w:jc w:val="right"/>
        <w:rPr>
          <w:rFonts w:hint="cs"/>
          <w:sz w:val="24"/>
          <w:szCs w:val="24"/>
          <w:rtl/>
          <w:lang w:bidi="he-IL"/>
        </w:rPr>
      </w:pPr>
    </w:p>
    <w:p>
      <w:pPr>
        <w:jc w:val="right"/>
        <w:rPr>
          <w:sz w:val="24"/>
          <w:szCs w:val="24"/>
          <w:rtl/>
          <w:lang w:bidi="he-IL"/>
        </w:rPr>
      </w:pPr>
    </w:p>
    <w:p>
      <w:pPr>
        <w:jc w:val="center"/>
        <w:rPr>
          <w:b/>
          <w:bCs/>
          <w:sz w:val="28"/>
          <w:szCs w:val="28"/>
          <w:rtl/>
          <w:lang w:bidi="he-IL"/>
        </w:rPr>
      </w:pPr>
      <w:r>
        <w:rPr>
          <w:rFonts w:hint="cs"/>
          <w:b/>
          <w:bCs/>
          <w:sz w:val="28"/>
          <w:szCs w:val="28"/>
          <w:rtl/>
          <w:lang w:bidi="he-IL"/>
        </w:rPr>
        <w:t>דירוג הנשים והנוער</w:t>
      </w:r>
    </w:p>
    <w:p>
      <w:pPr>
        <w:jc w:val="right"/>
        <w:rPr>
          <w:sz w:val="24"/>
          <w:szCs w:val="24"/>
          <w:rtl/>
          <w:lang w:bidi="he-IL"/>
        </w:rPr>
      </w:pPr>
      <w:r>
        <w:rPr>
          <w:rFonts w:hint="cs"/>
          <w:sz w:val="24"/>
          <w:szCs w:val="24"/>
          <w:rtl/>
          <w:lang w:bidi="he-IL"/>
        </w:rPr>
        <w:t xml:space="preserve">את רשימת מאת הראשונות מוליכות ארבע סיניות (!) : </w:t>
      </w:r>
      <w:r>
        <w:rPr>
          <w:rFonts w:hint="cs"/>
          <w:b/>
          <w:bCs/>
          <w:sz w:val="24"/>
          <w:szCs w:val="24"/>
          <w:rtl/>
          <w:lang w:bidi="he-IL"/>
        </w:rPr>
        <w:t xml:space="preserve">1.הו ייפאן </w:t>
      </w:r>
      <w:r>
        <w:rPr>
          <w:rFonts w:hint="cs"/>
          <w:sz w:val="24"/>
          <w:szCs w:val="24"/>
          <w:rtl/>
          <w:lang w:bidi="he-IL"/>
        </w:rPr>
        <w:t xml:space="preserve">2633 2. ז'ו וניון (אלופת העולם) 2561 3.טאן ז'ונגי 2561  4.ליי טינג'יה 2552  5.אלכסנדרה גוריאצ'קינה (פיד"ה) 2546  6. האמפי קונרו (הודו) 2523 7.ננה דזגנידזה (גיאורגיה) 2518  8. קתרינה לחנו (רוסיה) 2515  9. אנה מוזיצ'וק (אוקראינה) 2515  10. ז'ו ז'ינר (סין) 2514. ברשימת מאת הראשונות שלוש ישראליות: בכירת שחמטאיותינו </w:t>
      </w:r>
      <w:r>
        <w:rPr>
          <w:rFonts w:hint="cs"/>
          <w:b/>
          <w:bCs/>
          <w:sz w:val="24"/>
          <w:szCs w:val="24"/>
          <w:rtl/>
          <w:lang w:bidi="he-IL"/>
        </w:rPr>
        <w:t>מרסל</w:t>
      </w:r>
      <w:r>
        <w:rPr>
          <w:rFonts w:hint="cs"/>
          <w:sz w:val="24"/>
          <w:szCs w:val="24"/>
          <w:rtl/>
          <w:lang w:bidi="he-IL"/>
        </w:rPr>
        <w:t xml:space="preserve"> </w:t>
      </w:r>
      <w:r>
        <w:rPr>
          <w:rFonts w:hint="cs"/>
          <w:b/>
          <w:bCs/>
          <w:sz w:val="24"/>
          <w:szCs w:val="24"/>
          <w:rtl/>
          <w:lang w:bidi="he-IL"/>
        </w:rPr>
        <w:t xml:space="preserve">אפרוימסקי </w:t>
      </w:r>
      <w:r>
        <w:rPr>
          <w:rFonts w:hint="cs"/>
          <w:sz w:val="24"/>
          <w:szCs w:val="24"/>
          <w:rtl/>
          <w:lang w:bidi="he-IL"/>
        </w:rPr>
        <w:t xml:space="preserve">מדורגת במקום ה-56 עם 2389 נקודות, </w:t>
      </w:r>
      <w:r>
        <w:rPr>
          <w:rFonts w:hint="cs"/>
          <w:b/>
          <w:bCs/>
          <w:sz w:val="24"/>
          <w:szCs w:val="24"/>
          <w:rtl/>
          <w:lang w:bidi="he-IL"/>
        </w:rPr>
        <w:t xml:space="preserve">יוליה פסטרנק (שווייגר) </w:t>
      </w:r>
      <w:r>
        <w:rPr>
          <w:rFonts w:hint="cs"/>
          <w:sz w:val="24"/>
          <w:szCs w:val="24"/>
          <w:rtl/>
          <w:lang w:bidi="he-IL"/>
        </w:rPr>
        <w:t xml:space="preserve">2347 במקום ה-94  ועולה חדשה לרשימה המכובדת הודות להישגיה המופלאים בשנה החולפת- </w:t>
      </w:r>
      <w:r>
        <w:rPr>
          <w:rFonts w:hint="cs"/>
          <w:b/>
          <w:bCs/>
          <w:sz w:val="24"/>
          <w:szCs w:val="24"/>
          <w:rtl/>
          <w:lang w:bidi="he-IL"/>
        </w:rPr>
        <w:t xml:space="preserve">דנה כוכבי </w:t>
      </w:r>
      <w:r>
        <w:rPr>
          <w:rFonts w:hint="cs"/>
          <w:sz w:val="24"/>
          <w:szCs w:val="24"/>
          <w:rtl/>
          <w:lang w:bidi="he-IL"/>
        </w:rPr>
        <w:t xml:space="preserve">2345 במקום ה-98. </w:t>
      </w:r>
    </w:p>
    <w:p>
      <w:pPr>
        <w:pStyle w:val="NormalWeb"/>
      </w:pPr>
      <w:r>
        <w:rPr>
          <w:noProof/>
        </w:rPr>
        <w:drawing>
          <wp:inline distT="0" distB="0" distL="0" distR="0">
            <wp:extent cx="5715000" cy="5715000"/>
            <wp:effectExtent l="0" t="0" r="0" b="0"/>
            <wp:docPr id="1" name="Picture 1" descr="C:\Users\Afek\Pictures\467624675_10162110537249419_45642442110600322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ek\Pictures\467624675_10162110537249419_4564244211060032263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pPr>
        <w:pStyle w:val="NormalWeb"/>
        <w:jc w:val="center"/>
        <w:rPr>
          <w:rtl/>
        </w:rPr>
      </w:pPr>
      <w:r>
        <w:rPr>
          <w:rFonts w:hint="cs"/>
          <w:rtl/>
        </w:rPr>
        <w:lastRenderedPageBreak/>
        <w:t>דנה כוכבי</w:t>
      </w:r>
    </w:p>
    <w:p>
      <w:pPr>
        <w:jc w:val="right"/>
        <w:rPr>
          <w:sz w:val="24"/>
          <w:szCs w:val="24"/>
          <w:rtl/>
          <w:lang w:bidi="he-IL"/>
        </w:rPr>
      </w:pPr>
    </w:p>
    <w:p>
      <w:pPr>
        <w:jc w:val="right"/>
        <w:rPr>
          <w:sz w:val="24"/>
          <w:szCs w:val="24"/>
          <w:rtl/>
          <w:lang w:bidi="he-IL"/>
        </w:rPr>
      </w:pPr>
      <w:r>
        <w:rPr>
          <w:rFonts w:hint="cs"/>
          <w:sz w:val="24"/>
          <w:szCs w:val="24"/>
          <w:rtl/>
          <w:lang w:bidi="he-IL"/>
        </w:rPr>
        <w:t xml:space="preserve">ברשימת מאת הנערים הראשונים שליטה הודית ברורה: </w:t>
      </w:r>
      <w:r>
        <w:rPr>
          <w:rFonts w:hint="cs"/>
          <w:b/>
          <w:bCs/>
          <w:sz w:val="24"/>
          <w:szCs w:val="24"/>
          <w:rtl/>
          <w:lang w:bidi="he-IL"/>
        </w:rPr>
        <w:t xml:space="preserve">1.גוקש דמראיו </w:t>
      </w:r>
      <w:r>
        <w:rPr>
          <w:rFonts w:hint="cs"/>
          <w:sz w:val="24"/>
          <w:szCs w:val="24"/>
          <w:rtl/>
          <w:lang w:bidi="he-IL"/>
        </w:rPr>
        <w:t xml:space="preserve">(הודו) אלוף העולם לבוגרים  2783  2.ראמשבאבו פראגננדהא (הודו) 2741 3.יאבוחיר סינדארוב (אוזבקיסטן) 2692 4. ראונק סדוואני (הודו) 2675 5.וולודאר מורזין (פיד"ה) אלוף העולם לבוגרים בשח-מהיר 2657 6.דניאל דרדהא (בלגיה) 2645 7.לאון לוקה מנדונסה (הודו) 2639  8. אדיז גוראל (תורכיה)  2624 9.איידין סוליימנלי (אזרבייג'ן) 2623 10. ו. פרנאוו (הודו) 2615.  ברשימת המאה </w:t>
      </w:r>
      <w:r>
        <w:rPr>
          <w:sz w:val="24"/>
          <w:szCs w:val="24"/>
          <w:rtl/>
          <w:lang w:bidi="he-IL"/>
        </w:rPr>
        <w:t>–</w:t>
      </w:r>
      <w:r>
        <w:rPr>
          <w:rFonts w:hint="cs"/>
          <w:sz w:val="24"/>
          <w:szCs w:val="24"/>
          <w:rtl/>
          <w:lang w:bidi="he-IL"/>
        </w:rPr>
        <w:t xml:space="preserve"> 3 נערים ישראלים: 28. </w:t>
      </w:r>
      <w:r>
        <w:rPr>
          <w:rFonts w:hint="cs"/>
          <w:b/>
          <w:bCs/>
          <w:sz w:val="24"/>
          <w:szCs w:val="24"/>
          <w:rtl/>
          <w:lang w:bidi="he-IL"/>
        </w:rPr>
        <w:t>יהלי סוקולובסקי</w:t>
      </w:r>
      <w:r>
        <w:rPr>
          <w:rFonts w:hint="cs"/>
          <w:sz w:val="24"/>
          <w:szCs w:val="24"/>
          <w:rtl/>
          <w:lang w:bidi="he-IL"/>
        </w:rPr>
        <w:t xml:space="preserve"> 2535  38.</w:t>
      </w:r>
      <w:r>
        <w:rPr>
          <w:rFonts w:hint="cs"/>
          <w:b/>
          <w:bCs/>
          <w:sz w:val="24"/>
          <w:szCs w:val="24"/>
          <w:rtl/>
          <w:lang w:bidi="he-IL"/>
        </w:rPr>
        <w:t xml:space="preserve">איתן רוזן </w:t>
      </w:r>
      <w:r>
        <w:rPr>
          <w:rFonts w:hint="cs"/>
          <w:sz w:val="24"/>
          <w:szCs w:val="24"/>
          <w:rtl/>
          <w:lang w:bidi="he-IL"/>
        </w:rPr>
        <w:t>2504  91.</w:t>
      </w:r>
      <w:r>
        <w:rPr>
          <w:rFonts w:hint="cs"/>
          <w:b/>
          <w:bCs/>
          <w:sz w:val="24"/>
          <w:szCs w:val="24"/>
          <w:rtl/>
          <w:lang w:bidi="he-IL"/>
        </w:rPr>
        <w:t xml:space="preserve">גיא לוין  </w:t>
      </w:r>
      <w:r>
        <w:rPr>
          <w:rFonts w:hint="cs"/>
          <w:sz w:val="24"/>
          <w:szCs w:val="24"/>
          <w:rtl/>
          <w:lang w:bidi="he-IL"/>
        </w:rPr>
        <w:t xml:space="preserve">2442 . </w:t>
      </w:r>
    </w:p>
    <w:p>
      <w:pPr>
        <w:jc w:val="right"/>
        <w:rPr>
          <w:sz w:val="24"/>
          <w:szCs w:val="24"/>
          <w:rtl/>
          <w:lang w:bidi="he-IL"/>
        </w:rPr>
      </w:pPr>
      <w:r>
        <w:rPr>
          <w:rFonts w:hint="cs"/>
          <w:sz w:val="24"/>
          <w:szCs w:val="24"/>
          <w:rtl/>
          <w:lang w:bidi="he-IL"/>
        </w:rPr>
        <w:t xml:space="preserve">את רשימת מאת הנערות הראשונות מובילה העשירייה הבאה: </w:t>
      </w:r>
      <w:r>
        <w:rPr>
          <w:rFonts w:hint="cs"/>
          <w:b/>
          <w:bCs/>
          <w:sz w:val="24"/>
          <w:szCs w:val="24"/>
          <w:rtl/>
          <w:lang w:bidi="he-IL"/>
        </w:rPr>
        <w:t>1.</w:t>
      </w:r>
      <w:r>
        <w:rPr>
          <w:rFonts w:hint="cs"/>
          <w:sz w:val="24"/>
          <w:szCs w:val="24"/>
          <w:rtl/>
          <w:lang w:bidi="he-IL"/>
        </w:rPr>
        <w:t xml:space="preserve"> </w:t>
      </w:r>
      <w:r>
        <w:rPr>
          <w:rFonts w:hint="cs"/>
          <w:b/>
          <w:bCs/>
          <w:sz w:val="24"/>
          <w:szCs w:val="24"/>
          <w:rtl/>
          <w:lang w:bidi="he-IL"/>
        </w:rPr>
        <w:t xml:space="preserve">דיוויה דשמוך </w:t>
      </w:r>
      <w:r>
        <w:rPr>
          <w:rFonts w:hint="cs"/>
          <w:sz w:val="24"/>
          <w:szCs w:val="24"/>
          <w:rtl/>
          <w:lang w:bidi="he-IL"/>
        </w:rPr>
        <w:t xml:space="preserve">(הודו) </w:t>
      </w:r>
      <w:r>
        <w:rPr>
          <w:sz w:val="24"/>
          <w:szCs w:val="24"/>
          <w:rtl/>
          <w:lang w:bidi="he-IL"/>
        </w:rPr>
        <w:t>–</w:t>
      </w:r>
      <w:r>
        <w:rPr>
          <w:rFonts w:hint="cs"/>
          <w:sz w:val="24"/>
          <w:szCs w:val="24"/>
          <w:rtl/>
          <w:lang w:bidi="he-IL"/>
        </w:rPr>
        <w:t>אלופת העולם לנערות - 2490.  2.לו מיאווי (סין) 2429  3. ז'וקה גאאל (הונגריה) 2404 4.אליס לי (ארה"ב) 2386 5.יוצ'ין סונג (סין) 2384 6.אלין רוברס (הולנד) 2381 7.אנה שוחמן (פיד"ה) 2365 8.מרוארט קמלידנובה (קזחסטן) 2355 9.אפרוזה  חמדמובה (אוזבקיסטן) 2354 10.סראיו וולפולה (הודו) 2347 . והישראליות: 11.</w:t>
      </w:r>
      <w:r>
        <w:rPr>
          <w:rFonts w:hint="cs"/>
          <w:b/>
          <w:bCs/>
          <w:sz w:val="24"/>
          <w:szCs w:val="24"/>
          <w:rtl/>
          <w:lang w:bidi="he-IL"/>
        </w:rPr>
        <w:t xml:space="preserve">דנה כוכבי </w:t>
      </w:r>
      <w:r>
        <w:rPr>
          <w:rFonts w:hint="cs"/>
          <w:sz w:val="24"/>
          <w:szCs w:val="24"/>
          <w:rtl/>
          <w:lang w:bidi="he-IL"/>
        </w:rPr>
        <w:t>2345   97.</w:t>
      </w:r>
      <w:r>
        <w:rPr>
          <w:rFonts w:hint="cs"/>
          <w:b/>
          <w:bCs/>
          <w:sz w:val="24"/>
          <w:szCs w:val="24"/>
          <w:rtl/>
          <w:lang w:bidi="he-IL"/>
        </w:rPr>
        <w:t xml:space="preserve">נגה אוריין </w:t>
      </w:r>
      <w:r>
        <w:rPr>
          <w:rFonts w:hint="cs"/>
          <w:sz w:val="24"/>
          <w:szCs w:val="24"/>
          <w:rtl/>
          <w:lang w:bidi="he-IL"/>
        </w:rPr>
        <w:t xml:space="preserve">2155 </w:t>
      </w:r>
      <w:r>
        <w:rPr>
          <w:sz w:val="24"/>
          <w:szCs w:val="24"/>
          <w:rtl/>
          <w:lang w:bidi="he-IL"/>
        </w:rPr>
        <w:t>–</w:t>
      </w:r>
      <w:r>
        <w:rPr>
          <w:rFonts w:hint="cs"/>
          <w:sz w:val="24"/>
          <w:szCs w:val="24"/>
          <w:rtl/>
          <w:lang w:bidi="he-IL"/>
        </w:rPr>
        <w:t xml:space="preserve"> אלופת אירופה עד גיל 18. רשימות מלאות:</w:t>
      </w:r>
    </w:p>
    <w:p>
      <w:pPr>
        <w:jc w:val="right"/>
        <w:rPr>
          <w:sz w:val="24"/>
          <w:szCs w:val="24"/>
          <w:rtl/>
          <w:lang w:val="nl-NL" w:bidi="he-IL"/>
        </w:rPr>
      </w:pPr>
      <w:hyperlink r:id="rId9" w:history="1">
        <w:r>
          <w:rPr>
            <w:rStyle w:val="Hyperlink"/>
            <w:sz w:val="24"/>
            <w:szCs w:val="24"/>
            <w:lang w:val="nl-NL" w:bidi="he-IL"/>
          </w:rPr>
          <w:t>https://en.chessbase.com/post/fide-ratings-january-2025</w:t>
        </w:r>
      </w:hyperlink>
      <w:r>
        <w:rPr>
          <w:rFonts w:hint="cs"/>
          <w:sz w:val="24"/>
          <w:szCs w:val="24"/>
          <w:rtl/>
          <w:lang w:val="nl-NL" w:bidi="he-IL"/>
        </w:rPr>
        <w:t xml:space="preserve"> </w:t>
      </w:r>
    </w:p>
    <w:p>
      <w:pPr>
        <w:jc w:val="right"/>
        <w:rPr>
          <w:sz w:val="24"/>
          <w:szCs w:val="24"/>
          <w:rtl/>
          <w:lang w:val="nl-NL" w:bidi="he-IL"/>
        </w:rPr>
      </w:pPr>
    </w:p>
    <w:p>
      <w:pPr>
        <w:jc w:val="right"/>
        <w:rPr>
          <w:sz w:val="24"/>
          <w:szCs w:val="24"/>
          <w:lang w:val="nl-NL" w:bidi="he-IL"/>
        </w:rPr>
      </w:pPr>
    </w:p>
    <w:p>
      <w:pPr>
        <w:jc w:val="center"/>
        <w:rPr>
          <w:b/>
          <w:bCs/>
          <w:sz w:val="28"/>
          <w:szCs w:val="28"/>
          <w:rtl/>
          <w:lang w:bidi="he-IL"/>
        </w:rPr>
      </w:pPr>
      <w:r>
        <w:rPr>
          <w:rFonts w:hint="cs"/>
          <w:b/>
          <w:bCs/>
          <w:sz w:val="28"/>
          <w:szCs w:val="28"/>
          <w:rtl/>
          <w:lang w:bidi="he-IL"/>
        </w:rPr>
        <w:t>ניצחון ישראלי בהונגריה</w:t>
      </w:r>
    </w:p>
    <w:p>
      <w:pPr>
        <w:jc w:val="right"/>
        <w:rPr>
          <w:sz w:val="24"/>
          <w:szCs w:val="24"/>
          <w:rtl/>
          <w:lang w:bidi="he-IL"/>
        </w:rPr>
      </w:pPr>
      <w:r>
        <w:rPr>
          <w:rFonts w:hint="cs"/>
          <w:sz w:val="24"/>
          <w:szCs w:val="24"/>
          <w:rtl/>
          <w:lang w:bidi="he-IL"/>
        </w:rPr>
        <w:t xml:space="preserve">בודפשט היא חממה ותיקה לשוחרי ציונים לתארים בינלאומיים שראשיתה בשנות השמונים של המאה הקודמת. אל תחרויות "השבת הראשונה", מיסודו של המארגן הנודע לאסלו נאג',חברו בשנים האחרונות יוזמות חדשות המציעות הזדמנויות מזורזות אף יותר להשגת ציונים לתארי רב אמן ואמן בינלאומי ומושכות אליהן ציידי ציונים מכל רחבי תבל. המהדורה  האחרונה בשנה החולפת של סידרת  "השבוע המקוצר" (אותה מארגן שולט קורפיץ'), נמשכה 5 ימים ( 16- 20 בדצמבר) וכללה שתי תחרויות רבי אמנים, שתי תחרויות אמנים בינלאומיים עם 10 שחקנים בכל קטגוריה ותחרות לשיפור מד הכושר הבינלאומי עם 24 שחקנים. תחרות רבי אמנים ב' נסתיימה בניצחונו של האמן הבינלאומי הישראלי הצעיר </w:t>
      </w:r>
      <w:r>
        <w:rPr>
          <w:rFonts w:hint="cs"/>
          <w:b/>
          <w:bCs/>
          <w:sz w:val="24"/>
          <w:szCs w:val="24"/>
          <w:rtl/>
          <w:lang w:bidi="he-IL"/>
        </w:rPr>
        <w:t xml:space="preserve">ישעיהו צדקיה </w:t>
      </w:r>
      <w:r>
        <w:rPr>
          <w:rFonts w:hint="cs"/>
          <w:sz w:val="24"/>
          <w:szCs w:val="24"/>
          <w:rtl/>
          <w:lang w:bidi="he-IL"/>
        </w:rPr>
        <w:t xml:space="preserve">(21), שחקן מועדון אליצור פתח-תקווה 7 נק' מ-9 ללא הפסד ועם ציון לתואר רב-אמן. אחריו: ר"א דושאן פופוביץ' (סרביה)  ואב"ל אגוסטון יוהאש (הונגריה) 6 כ"א, ר"א מיסה פאפ (סרביה) ואב"ל מאניש אנטו (הודו) 5 כ"א, ר"א תומס קראוס (צ'כיה) 4.5, א"פ ויקטור גוליס (פולין) 3.5, ליו זצ'ו (סין) 3, אב"ל סאי קרישנה (קנדה) וא"פ טיבור בודי (הונגריה)  2.5 כ"א. תוצאות מלאות: </w:t>
      </w:r>
    </w:p>
    <w:p>
      <w:pPr>
        <w:jc w:val="right"/>
        <w:rPr>
          <w:sz w:val="24"/>
          <w:szCs w:val="24"/>
          <w:rtl/>
          <w:lang w:bidi="he-IL"/>
        </w:rPr>
      </w:pPr>
      <w:hyperlink r:id="rId10" w:history="1">
        <w:r>
          <w:rPr>
            <w:rStyle w:val="Hyperlink"/>
            <w:sz w:val="24"/>
            <w:szCs w:val="24"/>
            <w:lang w:bidi="he-IL"/>
          </w:rPr>
          <w:t>https://chess-results.com/tnr1073893.aspx?lan=1&amp;art=1&amp;turdet=YES</w:t>
        </w:r>
      </w:hyperlink>
      <w:r>
        <w:rPr>
          <w:rFonts w:hint="cs"/>
          <w:sz w:val="24"/>
          <w:szCs w:val="24"/>
          <w:rtl/>
          <w:lang w:bidi="he-IL"/>
        </w:rPr>
        <w:t xml:space="preserve"> </w:t>
      </w:r>
    </w:p>
    <w:p>
      <w:pPr>
        <w:pStyle w:val="NormalWeb"/>
      </w:pPr>
      <w:r>
        <w:rPr>
          <w:noProof/>
        </w:rPr>
        <w:lastRenderedPageBreak/>
        <w:drawing>
          <wp:inline distT="0" distB="0" distL="0" distR="0">
            <wp:extent cx="6858000" cy="4895850"/>
            <wp:effectExtent l="0" t="0" r="0" b="0"/>
            <wp:docPr id="6" name="Picture 6" descr="C:\Users\Afek\Pictures\366744471_6798165893579873_29957452572927133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ek\Pictures\366744471_6798165893579873_2995745257292713309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4895850"/>
                    </a:xfrm>
                    <a:prstGeom prst="rect">
                      <a:avLst/>
                    </a:prstGeom>
                    <a:noFill/>
                    <a:ln>
                      <a:noFill/>
                    </a:ln>
                  </pic:spPr>
                </pic:pic>
              </a:graphicData>
            </a:graphic>
          </wp:inline>
        </w:drawing>
      </w:r>
    </w:p>
    <w:p>
      <w:pPr>
        <w:jc w:val="center"/>
        <w:rPr>
          <w:sz w:val="24"/>
          <w:szCs w:val="24"/>
          <w:rtl/>
          <w:lang w:val="nl-NL" w:bidi="he-IL"/>
        </w:rPr>
      </w:pPr>
      <w:r>
        <w:rPr>
          <w:rFonts w:hint="cs"/>
          <w:sz w:val="24"/>
          <w:szCs w:val="24"/>
          <w:rtl/>
          <w:lang w:val="nl-NL" w:bidi="he-IL"/>
        </w:rPr>
        <w:t xml:space="preserve">ישעיהו צדקיה   תצלום: יואב ניס </w:t>
      </w:r>
    </w:p>
    <w:p>
      <w:pPr>
        <w:jc w:val="center"/>
        <w:rPr>
          <w:sz w:val="24"/>
          <w:szCs w:val="24"/>
          <w:lang w:val="nl-NL" w:bidi="he-IL"/>
        </w:rPr>
      </w:pPr>
    </w:p>
    <w:p>
      <w:pPr>
        <w:jc w:val="center"/>
        <w:rPr>
          <w:sz w:val="24"/>
          <w:szCs w:val="24"/>
          <w:rtl/>
          <w:lang w:bidi="he-IL"/>
        </w:rPr>
      </w:pPr>
      <w:r>
        <w:rPr>
          <w:rFonts w:hint="cs"/>
          <w:b/>
          <w:bCs/>
          <w:sz w:val="28"/>
          <w:szCs w:val="28"/>
          <w:rtl/>
          <w:lang w:bidi="he-IL"/>
        </w:rPr>
        <w:t xml:space="preserve">בכורה משותפת בקטאלוניה </w:t>
      </w:r>
      <w:r>
        <w:rPr>
          <w:sz w:val="24"/>
          <w:szCs w:val="24"/>
          <w:lang w:bidi="he-IL"/>
        </w:rPr>
        <w:t xml:space="preserve"> </w:t>
      </w:r>
    </w:p>
    <w:p>
      <w:pPr>
        <w:jc w:val="right"/>
        <w:rPr>
          <w:sz w:val="24"/>
          <w:szCs w:val="24"/>
          <w:rtl/>
          <w:lang w:bidi="he-IL"/>
        </w:rPr>
      </w:pPr>
      <w:r>
        <w:rPr>
          <w:rFonts w:hint="cs"/>
          <w:sz w:val="24"/>
          <w:szCs w:val="24"/>
          <w:rtl/>
          <w:lang w:bidi="he-IL"/>
        </w:rPr>
        <w:t xml:space="preserve">בעיר סיטג'ס, המרוחקת 35 ק"מ מברצלונה, נערך ב 12- 22 בדצמבר הפסטיבל הבינלאומי ה-11. בתחרות הראשית התמודדו  267 שחקנים מ-54 מדינות, מהם 17 רבי אמנים ו-21 אמנים בינלאומיים, ב-10 סיבובים שנסתיימו בניצחון משותף של אלוף ישראל ר"א </w:t>
      </w:r>
      <w:r>
        <w:rPr>
          <w:rFonts w:hint="cs"/>
          <w:b/>
          <w:bCs/>
          <w:sz w:val="24"/>
          <w:szCs w:val="24"/>
          <w:rtl/>
          <w:lang w:bidi="he-IL"/>
        </w:rPr>
        <w:t xml:space="preserve">עידו גורשטיין, </w:t>
      </w:r>
      <w:r>
        <w:rPr>
          <w:rFonts w:hint="cs"/>
          <w:sz w:val="24"/>
          <w:szCs w:val="24"/>
          <w:rtl/>
          <w:lang w:bidi="he-IL"/>
        </w:rPr>
        <w:t>שחקן מועדון כפר-סבא</w:t>
      </w:r>
      <w:r>
        <w:rPr>
          <w:rFonts w:hint="cs"/>
          <w:b/>
          <w:bCs/>
          <w:sz w:val="24"/>
          <w:szCs w:val="24"/>
          <w:rtl/>
          <w:lang w:bidi="he-IL"/>
        </w:rPr>
        <w:t xml:space="preserve"> </w:t>
      </w:r>
      <w:r>
        <w:rPr>
          <w:rFonts w:hint="cs"/>
          <w:sz w:val="24"/>
          <w:szCs w:val="24"/>
          <w:rtl/>
          <w:lang w:bidi="he-IL"/>
        </w:rPr>
        <w:t>והנער הרוסי בן ה-15 ר"א סאווה ואטוחין עם 8 נקודות כל-אחד. שני המנצחים צלחו את התחרות ללא הפסד. עידו הקדים את שותפו באיכות נקודותיו אלא שהמארגנים קבעו שהתואר יוכרע בדו-קרב בזק בו ניצח הרוסי הצעיר 2: 0 והוכרז כמנצח. עם תשעה חלקו במקום השלישי ובכללם רבי האמנים מרק אנדריאה מאוריצי (אלוף העולם לנוער), ז'ול מוסאר (שניהם מצרפת), די לי (סין), מהדי גולאמי (אירן) יינגיאו טין (סינגפור) והראשון בדירוג המוקדם קיריל אלכסיינקו (אוסטריה) 7.5 כ"א. עוד שני שחקנים ישראלים השתתפו בתחרות הראשית:שחר ריבלין ויבגני לבנזוב צברו 4 נקודות כל אחד.תוצאות מלאות:</w:t>
      </w:r>
    </w:p>
    <w:p>
      <w:pPr>
        <w:jc w:val="right"/>
        <w:rPr>
          <w:rStyle w:val="Hyperlink"/>
          <w:sz w:val="24"/>
          <w:szCs w:val="24"/>
          <w:rtl/>
          <w:lang w:bidi="he-IL"/>
        </w:rPr>
      </w:pPr>
      <w:hyperlink r:id="rId12" w:history="1">
        <w:r>
          <w:rPr>
            <w:rStyle w:val="Hyperlink"/>
            <w:sz w:val="24"/>
            <w:szCs w:val="24"/>
            <w:lang w:bidi="he-IL"/>
          </w:rPr>
          <w:t>https://chess-results.com/tnr957150.aspx?lan=1&amp;art=1&amp;rd=10&amp;fedb=ISR&amp;fed=ISR&amp;turdet=YES&amp;flag=30</w:t>
        </w:r>
      </w:hyperlink>
    </w:p>
    <w:p>
      <w:pPr>
        <w:jc w:val="center"/>
        <w:rPr>
          <w:rStyle w:val="Hyperlink"/>
          <w:sz w:val="24"/>
          <w:szCs w:val="24"/>
          <w:rtl/>
          <w:lang w:bidi="he-IL"/>
        </w:rPr>
      </w:pPr>
    </w:p>
    <w:p>
      <w:pPr>
        <w:rPr>
          <w:rStyle w:val="Hyperlink"/>
          <w:sz w:val="24"/>
          <w:szCs w:val="24"/>
          <w:rtl/>
          <w:lang w:bidi="he-IL"/>
        </w:rPr>
      </w:pPr>
    </w:p>
    <w:p>
      <w:pPr>
        <w:pStyle w:val="NormalWeb"/>
        <w:jc w:val="center"/>
        <w:rPr>
          <w:rStyle w:val="Hyperlink"/>
          <w:color w:val="auto"/>
          <w:u w:val="none"/>
          <w:rtl/>
        </w:rPr>
      </w:pPr>
      <w:r>
        <w:rPr>
          <w:noProof/>
        </w:rPr>
        <w:drawing>
          <wp:inline distT="0" distB="0" distL="0" distR="0">
            <wp:extent cx="6858000" cy="4638675"/>
            <wp:effectExtent l="0" t="0" r="0" b="9525"/>
            <wp:docPr id="2" name="Picture 2" descr="C:\Users\Afek\Downloads\3fb5ed13afe8714a7e5d13ee506003d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ek\Downloads\3fb5ed13afe8714a7e5d13ee506003dd (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4638675"/>
                    </a:xfrm>
                    <a:prstGeom prst="rect">
                      <a:avLst/>
                    </a:prstGeom>
                    <a:noFill/>
                    <a:ln>
                      <a:noFill/>
                    </a:ln>
                  </pic:spPr>
                </pic:pic>
              </a:graphicData>
            </a:graphic>
          </wp:inline>
        </w:drawing>
      </w:r>
    </w:p>
    <w:p>
      <w:pPr>
        <w:pStyle w:val="NormalWeb"/>
        <w:jc w:val="center"/>
        <w:rPr>
          <w:rStyle w:val="Hyperlink"/>
          <w:color w:val="auto"/>
          <w:u w:val="none"/>
          <w:rtl/>
        </w:rPr>
      </w:pPr>
      <w:r>
        <w:rPr>
          <w:rStyle w:val="Hyperlink"/>
          <w:rFonts w:hint="cs"/>
          <w:color w:val="auto"/>
          <w:u w:val="none"/>
          <w:rtl/>
        </w:rPr>
        <w:t>עידו    גורשטיין</w:t>
      </w:r>
    </w:p>
    <w:p>
      <w:pPr>
        <w:pStyle w:val="NormalWeb"/>
        <w:jc w:val="center"/>
        <w:rPr>
          <w:rStyle w:val="Hyperlink"/>
          <w:color w:val="auto"/>
          <w:u w:val="none"/>
          <w:rtl/>
        </w:rPr>
      </w:pPr>
    </w:p>
    <w:p>
      <w:pPr>
        <w:rPr>
          <w:rStyle w:val="Hyperlink"/>
          <w:sz w:val="24"/>
          <w:szCs w:val="24"/>
          <w:rtl/>
          <w:lang w:bidi="he-IL"/>
        </w:rPr>
      </w:pPr>
    </w:p>
    <w:p>
      <w:pPr>
        <w:pStyle w:val="NormalWeb"/>
        <w:rPr>
          <w:rtl/>
        </w:rPr>
      </w:pPr>
    </w:p>
    <w:p>
      <w:pPr>
        <w:pStyle w:val="NormalWeb"/>
        <w:rPr>
          <w:rtl/>
        </w:rPr>
      </w:pPr>
    </w:p>
    <w:p>
      <w:pPr>
        <w:pStyle w:val="NormalWeb"/>
      </w:pPr>
    </w:p>
    <w:p>
      <w:pPr>
        <w:jc w:val="right"/>
        <w:rPr>
          <w:sz w:val="24"/>
          <w:szCs w:val="24"/>
          <w:rtl/>
          <w:lang w:bidi="he-IL"/>
        </w:rPr>
      </w:pPr>
    </w:p>
    <w:p>
      <w:pPr>
        <w:jc w:val="right"/>
        <w:rPr>
          <w:sz w:val="24"/>
          <w:szCs w:val="24"/>
          <w:rtl/>
          <w:lang w:bidi="he-IL"/>
        </w:rPr>
      </w:pPr>
    </w:p>
    <w:p>
      <w:pPr>
        <w:jc w:val="center"/>
        <w:rPr>
          <w:b/>
          <w:bCs/>
          <w:sz w:val="28"/>
          <w:szCs w:val="28"/>
          <w:rtl/>
          <w:lang w:bidi="he-IL"/>
        </w:rPr>
      </w:pPr>
      <w:r>
        <w:rPr>
          <w:rFonts w:hint="cs"/>
          <w:sz w:val="24"/>
          <w:szCs w:val="24"/>
          <w:rtl/>
          <w:lang w:val="nl-NL" w:bidi="he-IL"/>
        </w:rPr>
        <w:lastRenderedPageBreak/>
        <w:t xml:space="preserve"> </w:t>
      </w:r>
      <w:r>
        <w:rPr>
          <w:sz w:val="24"/>
          <w:szCs w:val="24"/>
          <w:lang w:val="nl-NL" w:bidi="he-IL"/>
        </w:rPr>
        <w:t xml:space="preserve"> </w:t>
      </w:r>
      <w:r>
        <w:rPr>
          <w:rFonts w:hint="cs"/>
          <w:b/>
          <w:bCs/>
          <w:sz w:val="28"/>
          <w:szCs w:val="28"/>
          <w:rtl/>
          <w:lang w:bidi="he-IL"/>
        </w:rPr>
        <w:t>ישראלים בקרקוביה</w:t>
      </w:r>
    </w:p>
    <w:p>
      <w:pPr>
        <w:jc w:val="right"/>
        <w:rPr>
          <w:sz w:val="24"/>
          <w:szCs w:val="24"/>
          <w:rtl/>
          <w:lang w:val="nl-NL" w:bidi="he-IL"/>
        </w:rPr>
      </w:pPr>
      <w:r>
        <w:rPr>
          <w:rFonts w:hint="cs"/>
          <w:sz w:val="24"/>
          <w:szCs w:val="24"/>
          <w:rtl/>
          <w:lang w:bidi="he-IL"/>
        </w:rPr>
        <w:t xml:space="preserve">העיר הפולנית קרקוב קיבלה ב- 27.12.2024- 4.1.2025 את פני השנה החדשה עם המהדורה ה-35 של הפסטיבל הבינלאומי הגדול שלה. תוכנית האירועים כללה 12 קטגוריות בקצב קלאסי, מהיר,בזק ואפילו שוגי. בתחרות הפתוחה הראשית התמודדו 106 שחקנים, מהם 8 רבי אמנים ו-9 אמנים בינלאומיים ב-9 סיבובים שוייצריים. ניצחו בצוותא רבי האמנים המקומיים </w:t>
      </w:r>
      <w:r>
        <w:rPr>
          <w:rFonts w:hint="cs"/>
          <w:b/>
          <w:bCs/>
          <w:sz w:val="24"/>
          <w:szCs w:val="24"/>
          <w:rtl/>
          <w:lang w:bidi="he-IL"/>
        </w:rPr>
        <w:t>איגור יאניק ושימון גומולארץ</w:t>
      </w:r>
      <w:r>
        <w:rPr>
          <w:rFonts w:hint="cs"/>
          <w:sz w:val="24"/>
          <w:szCs w:val="24"/>
          <w:rtl/>
          <w:lang w:bidi="he-IL"/>
        </w:rPr>
        <w:t xml:space="preserve"> 7 נק' כל-אחד, לפני רבי האמנים וופאלה פראנת (הודו), פבל טסלאף (פולין), רוברט צווק (צ'כיה) והאמנים הבינלאומיים ווהא דניאליאן (ארמניה), אגור בוגדנוב (אוקראינה), </w:t>
      </w:r>
      <w:r>
        <w:rPr>
          <w:rFonts w:hint="cs"/>
          <w:b/>
          <w:bCs/>
          <w:sz w:val="24"/>
          <w:szCs w:val="24"/>
          <w:rtl/>
          <w:lang w:bidi="he-IL"/>
        </w:rPr>
        <w:t xml:space="preserve">ינאי בן-ארי </w:t>
      </w:r>
      <w:r>
        <w:rPr>
          <w:rFonts w:hint="cs"/>
          <w:sz w:val="24"/>
          <w:szCs w:val="24"/>
          <w:rtl/>
          <w:lang w:bidi="he-IL"/>
        </w:rPr>
        <w:t xml:space="preserve">(ישראל) ורוברט נגויין (פולין) 6.5 כל אחד. שאר הישראלים: א"פ רוי וגמן 6, ר"א רם סופר 5.5 , אוראל ריבשטיין 5, א"פ יונתן אזולאי וארי ברזיס 4.5.   בתחרות המשנית (163 שחקנים) ניצח הפולני </w:t>
      </w:r>
      <w:r>
        <w:rPr>
          <w:rFonts w:hint="cs"/>
          <w:b/>
          <w:bCs/>
          <w:sz w:val="24"/>
          <w:szCs w:val="24"/>
          <w:rtl/>
          <w:lang w:bidi="he-IL"/>
        </w:rPr>
        <w:t xml:space="preserve">מרצין צ'מיאל </w:t>
      </w:r>
      <w:r>
        <w:rPr>
          <w:rFonts w:hint="cs"/>
          <w:sz w:val="24"/>
          <w:szCs w:val="24"/>
          <w:rtl/>
          <w:lang w:bidi="he-IL"/>
        </w:rPr>
        <w:t xml:space="preserve">עם 7.5 נק' מ-9. את הסגנות חילקו אנדרי שמריק (אוקראינה), </w:t>
      </w:r>
      <w:r>
        <w:rPr>
          <w:rFonts w:hint="cs"/>
          <w:b/>
          <w:bCs/>
          <w:sz w:val="24"/>
          <w:szCs w:val="24"/>
          <w:rtl/>
          <w:lang w:bidi="he-IL"/>
        </w:rPr>
        <w:t xml:space="preserve">גיא בלקובסקי </w:t>
      </w:r>
      <w:r>
        <w:rPr>
          <w:rFonts w:hint="cs"/>
          <w:sz w:val="24"/>
          <w:szCs w:val="24"/>
          <w:rtl/>
          <w:lang w:bidi="he-IL"/>
        </w:rPr>
        <w:t xml:space="preserve">(ישראל) והפולנים קספר קליז, מרצין פילזק ויאן פאלוצ'ק 7 נק' כל-אחד. הישראלים: א"פ רן שבתאי ויוני לייב צברו 5.5 נק',אייל דזנט ויוסי ראיקו 5 כ"א. </w:t>
      </w:r>
      <w:hyperlink r:id="rId14" w:history="1">
        <w:r>
          <w:rPr>
            <w:rStyle w:val="Hyperlink"/>
            <w:sz w:val="24"/>
            <w:szCs w:val="24"/>
            <w:lang w:val="nl-NL" w:bidi="he-IL"/>
          </w:rPr>
          <w:t>https://cracoviachess.net/wordpress/en/home-en/</w:t>
        </w:r>
      </w:hyperlink>
      <w:r>
        <w:rPr>
          <w:rFonts w:hint="cs"/>
          <w:sz w:val="24"/>
          <w:szCs w:val="24"/>
          <w:rtl/>
          <w:lang w:bidi="he-IL"/>
        </w:rPr>
        <w:t xml:space="preserve"> אתר רשמי:       </w:t>
      </w:r>
    </w:p>
    <w:p>
      <w:pPr>
        <w:jc w:val="center"/>
        <w:rPr>
          <w:b/>
          <w:bCs/>
          <w:sz w:val="28"/>
          <w:szCs w:val="28"/>
          <w:rtl/>
          <w:lang w:bidi="he-IL"/>
        </w:rPr>
      </w:pPr>
      <w:r>
        <w:rPr>
          <w:rFonts w:hint="cs"/>
          <w:b/>
          <w:bCs/>
          <w:sz w:val="28"/>
          <w:szCs w:val="28"/>
          <w:rtl/>
          <w:lang w:bidi="he-IL"/>
        </w:rPr>
        <w:t xml:space="preserve">תיקו  עמדתי </w:t>
      </w:r>
    </w:p>
    <w:p>
      <w:pPr>
        <w:jc w:val="right"/>
        <w:rPr>
          <w:sz w:val="24"/>
          <w:szCs w:val="24"/>
          <w:rtl/>
          <w:lang w:val="nl-NL" w:bidi="he-IL"/>
        </w:rPr>
      </w:pPr>
      <w:r>
        <w:rPr>
          <w:rFonts w:hint="cs"/>
          <w:sz w:val="24"/>
          <w:szCs w:val="24"/>
          <w:rtl/>
          <w:lang w:val="nl-NL" w:bidi="he-IL"/>
        </w:rPr>
        <w:t xml:space="preserve">היצירה המשותפת שלפנינו הצטיינה לאחרונה בתחרות רוסית חזקה. מומלץ להציבה על הלוח כי בסוף הפתרון הארוך מצפה הפתעה של ממש:      </w:t>
      </w:r>
    </w:p>
    <w:p>
      <w:pPr>
        <w:jc w:val="center"/>
        <w:rPr>
          <w:b/>
          <w:bCs/>
          <w:sz w:val="24"/>
          <w:szCs w:val="24"/>
          <w:rtl/>
          <w:lang w:bidi="he-IL"/>
        </w:rPr>
      </w:pPr>
      <w:r>
        <w:rPr>
          <w:rFonts w:hint="cs"/>
          <w:b/>
          <w:bCs/>
          <w:sz w:val="24"/>
          <w:szCs w:val="24"/>
          <w:rtl/>
          <w:lang w:bidi="he-IL"/>
        </w:rPr>
        <w:t>אמציה אבני ויהודה הוך</w:t>
      </w:r>
    </w:p>
    <w:p>
      <w:pPr>
        <w:jc w:val="center"/>
        <w:rPr>
          <w:sz w:val="24"/>
          <w:szCs w:val="24"/>
          <w:rtl/>
          <w:lang w:bidi="he-IL"/>
        </w:rPr>
      </w:pPr>
      <w:r>
        <w:rPr>
          <w:rFonts w:hint="cs"/>
          <w:sz w:val="24"/>
          <w:szCs w:val="24"/>
          <w:rtl/>
          <w:lang w:bidi="he-IL"/>
        </w:rPr>
        <w:t>פרס 4,  אוסינצב-64 , 2024</w:t>
      </w:r>
    </w:p>
    <w:p>
      <w:pPr>
        <w:jc w:val="center"/>
        <w:rPr>
          <w:sz w:val="24"/>
          <w:szCs w:val="24"/>
          <w:rtl/>
          <w:lang w:bidi="he-IL"/>
        </w:rPr>
      </w:pPr>
      <w:r>
        <w:rPr>
          <w:noProof/>
          <w:sz w:val="24"/>
          <w:szCs w:val="24"/>
          <w:lang w:bidi="he-IL"/>
        </w:rPr>
        <w:drawing>
          <wp:inline distT="0" distB="0" distL="0" distR="0">
            <wp:extent cx="2305050" cy="2305050"/>
            <wp:effectExtent l="0" t="0" r="0" b="0"/>
            <wp:docPr id="5" name="Picture 5" descr="C:\Users\Afek\Pictures\Avni &amp; Hoch Osintsev 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k\Pictures\Avni &amp; Hoch Osintsev 6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p>
      <w:pPr>
        <w:jc w:val="center"/>
        <w:rPr>
          <w:sz w:val="24"/>
          <w:szCs w:val="24"/>
          <w:rtl/>
          <w:lang w:val="nl-NL" w:bidi="he-IL"/>
        </w:rPr>
      </w:pPr>
      <w:r>
        <w:rPr>
          <w:rFonts w:hint="cs"/>
          <w:sz w:val="24"/>
          <w:szCs w:val="24"/>
          <w:rtl/>
          <w:lang w:bidi="he-IL"/>
        </w:rPr>
        <w:t>הלבן נוסע וכופה תיקו</w:t>
      </w:r>
    </w:p>
    <w:p>
      <w:pPr>
        <w:jc w:val="right"/>
        <w:rPr>
          <w:sz w:val="24"/>
          <w:szCs w:val="24"/>
          <w:lang w:bidi="he-IL"/>
        </w:rPr>
      </w:pPr>
      <w:r>
        <w:rPr>
          <w:rFonts w:hint="cs"/>
          <w:b/>
          <w:bCs/>
          <w:sz w:val="24"/>
          <w:szCs w:val="24"/>
          <w:rtl/>
          <w:lang w:bidi="he-IL"/>
        </w:rPr>
        <w:t xml:space="preserve">1.צו1 </w:t>
      </w:r>
      <w:r>
        <w:rPr>
          <w:rFonts w:hint="cs"/>
          <w:sz w:val="24"/>
          <w:szCs w:val="24"/>
          <w:rtl/>
          <w:lang w:bidi="he-IL"/>
        </w:rPr>
        <w:t xml:space="preserve">(לא יצלח: 1.צב8+? צד8 2.צ:ד8+ מ:ד8 3.צו1 פ:ב3 4.רד5 א1מה 5.צ:א1 פ:א1 6.ר:ו7 מה7 7.רד5 מו6 8.מה4 פג2 9.מו3 מז5 והשחור זוכה) </w:t>
      </w:r>
      <w:r>
        <w:rPr>
          <w:rFonts w:hint="cs"/>
          <w:b/>
          <w:bCs/>
          <w:sz w:val="24"/>
          <w:szCs w:val="24"/>
          <w:rtl/>
          <w:lang w:bidi="he-IL"/>
        </w:rPr>
        <w:t xml:space="preserve">1...צד8 2.צב:ו7 </w:t>
      </w:r>
      <w:r>
        <w:rPr>
          <w:rFonts w:hint="cs"/>
          <w:sz w:val="24"/>
          <w:szCs w:val="24"/>
          <w:rtl/>
          <w:lang w:bidi="he-IL"/>
        </w:rPr>
        <w:t xml:space="preserve">( 2.מה4? מפסיד לאחר  2...צ:א8 3.צו:ו7 פה6! וזוכה) </w:t>
      </w:r>
      <w:r>
        <w:rPr>
          <w:rFonts w:hint="cs"/>
          <w:b/>
          <w:bCs/>
          <w:sz w:val="24"/>
          <w:szCs w:val="24"/>
          <w:rtl/>
          <w:lang w:bidi="he-IL"/>
        </w:rPr>
        <w:t>2...פו5+</w:t>
      </w:r>
      <w:r>
        <w:rPr>
          <w:rFonts w:hint="cs"/>
          <w:sz w:val="24"/>
          <w:szCs w:val="24"/>
          <w:rtl/>
          <w:lang w:bidi="he-IL"/>
        </w:rPr>
        <w:t xml:space="preserve"> </w:t>
      </w:r>
      <w:r>
        <w:rPr>
          <w:rFonts w:hint="cs"/>
          <w:b/>
          <w:bCs/>
          <w:sz w:val="24"/>
          <w:szCs w:val="24"/>
          <w:rtl/>
          <w:lang w:bidi="he-IL"/>
        </w:rPr>
        <w:t>3.רד5!!</w:t>
      </w:r>
      <w:r>
        <w:rPr>
          <w:rFonts w:hint="cs"/>
          <w:sz w:val="24"/>
          <w:szCs w:val="24"/>
          <w:rtl/>
          <w:lang w:bidi="he-IL"/>
        </w:rPr>
        <w:t xml:space="preserve">  (המגן אינו מוגן!) </w:t>
      </w:r>
      <w:r>
        <w:rPr>
          <w:rFonts w:hint="cs"/>
          <w:b/>
          <w:bCs/>
          <w:sz w:val="24"/>
          <w:szCs w:val="24"/>
          <w:rtl/>
          <w:lang w:bidi="he-IL"/>
        </w:rPr>
        <w:t>3... צ:ד5+</w:t>
      </w:r>
      <w:r>
        <w:rPr>
          <w:rFonts w:hint="cs"/>
          <w:sz w:val="24"/>
          <w:szCs w:val="24"/>
          <w:rtl/>
          <w:lang w:bidi="he-IL"/>
        </w:rPr>
        <w:t xml:space="preserve"> </w:t>
      </w:r>
      <w:r>
        <w:rPr>
          <w:rFonts w:hint="cs"/>
          <w:b/>
          <w:bCs/>
          <w:sz w:val="24"/>
          <w:szCs w:val="24"/>
          <w:rtl/>
          <w:lang w:bidi="he-IL"/>
        </w:rPr>
        <w:t>4.מה4 צד4+ 5.מ:ו5 צו4+</w:t>
      </w:r>
      <w:r>
        <w:rPr>
          <w:rFonts w:hint="cs"/>
          <w:sz w:val="24"/>
          <w:szCs w:val="24"/>
          <w:rtl/>
          <w:lang w:bidi="he-IL"/>
        </w:rPr>
        <w:t xml:space="preserve"> (5...מ:ו7? 6.מ:ה5 +) </w:t>
      </w:r>
      <w:r>
        <w:rPr>
          <w:rFonts w:hint="cs"/>
          <w:b/>
          <w:bCs/>
          <w:sz w:val="24"/>
          <w:szCs w:val="24"/>
          <w:rtl/>
          <w:lang w:bidi="he-IL"/>
        </w:rPr>
        <w:t xml:space="preserve">6.צ:ו4 א1מה </w:t>
      </w:r>
      <w:r>
        <w:rPr>
          <w:rFonts w:hint="cs"/>
          <w:sz w:val="24"/>
          <w:szCs w:val="24"/>
          <w:rtl/>
          <w:lang w:bidi="he-IL"/>
        </w:rPr>
        <w:t xml:space="preserve">(עם שני צריחים מאויימים הלבן נראה אבוד...) </w:t>
      </w:r>
      <w:r>
        <w:rPr>
          <w:rFonts w:hint="cs"/>
          <w:b/>
          <w:bCs/>
          <w:sz w:val="24"/>
          <w:szCs w:val="24"/>
          <w:rtl/>
          <w:lang w:bidi="he-IL"/>
        </w:rPr>
        <w:t xml:space="preserve">7.צא1 מהב1+ 8.מו6 מהו1+ 9.מ:ה5 </w:t>
      </w:r>
      <w:r>
        <w:rPr>
          <w:rFonts w:hint="cs"/>
          <w:sz w:val="24"/>
          <w:szCs w:val="24"/>
          <w:rtl/>
          <w:lang w:bidi="he-IL"/>
        </w:rPr>
        <w:t xml:space="preserve">(הצריח על ו7 מוגן בעקיפין) </w:t>
      </w:r>
      <w:r>
        <w:rPr>
          <w:rFonts w:hint="cs"/>
          <w:b/>
          <w:bCs/>
          <w:sz w:val="24"/>
          <w:szCs w:val="24"/>
          <w:rtl/>
          <w:lang w:bidi="he-IL"/>
        </w:rPr>
        <w:t>9...מהב5+</w:t>
      </w:r>
      <w:r>
        <w:rPr>
          <w:rFonts w:hint="cs"/>
          <w:sz w:val="24"/>
          <w:szCs w:val="24"/>
          <w:rtl/>
          <w:lang w:bidi="he-IL"/>
        </w:rPr>
        <w:t xml:space="preserve"> (9...מה:ו7 10.צא8+ מה7 11.צא7+ תיקו) </w:t>
      </w:r>
      <w:r>
        <w:rPr>
          <w:rFonts w:hint="cs"/>
          <w:b/>
          <w:bCs/>
          <w:sz w:val="24"/>
          <w:szCs w:val="24"/>
          <w:rtl/>
          <w:lang w:bidi="he-IL"/>
        </w:rPr>
        <w:t xml:space="preserve">10.מו6 מהג6+ 11.מז7 מהז2+ 12.מו6 מהו3+ 13.מז5 </w:t>
      </w:r>
      <w:r>
        <w:rPr>
          <w:rFonts w:hint="cs"/>
          <w:sz w:val="24"/>
          <w:szCs w:val="24"/>
          <w:rtl/>
          <w:lang w:bidi="he-IL"/>
        </w:rPr>
        <w:t xml:space="preserve">(משכפל את הטריק, עם המלך על ז5. לא 13.מה5? מהה3+ 14.מו6 מהח6 וזוכה) </w:t>
      </w:r>
      <w:r>
        <w:rPr>
          <w:rFonts w:hint="cs"/>
          <w:b/>
          <w:bCs/>
          <w:sz w:val="24"/>
          <w:szCs w:val="24"/>
          <w:rtl/>
          <w:lang w:bidi="he-IL"/>
        </w:rPr>
        <w:t xml:space="preserve">13...מהז3+ 14.מו6 </w:t>
      </w:r>
      <w:r>
        <w:rPr>
          <w:rFonts w:hint="cs"/>
          <w:sz w:val="24"/>
          <w:szCs w:val="24"/>
          <w:rtl/>
          <w:lang w:bidi="he-IL"/>
        </w:rPr>
        <w:t xml:space="preserve">(14.צז4? מ:ו7 -+) </w:t>
      </w:r>
      <w:r>
        <w:rPr>
          <w:rFonts w:hint="cs"/>
          <w:b/>
          <w:bCs/>
          <w:sz w:val="24"/>
          <w:szCs w:val="24"/>
          <w:rtl/>
          <w:lang w:bidi="he-IL"/>
        </w:rPr>
        <w:t xml:space="preserve">14...מהד6+ 15.מז7 מהז3+ 16.מו6 מהו3+ 17.מז5 </w:t>
      </w:r>
      <w:r>
        <w:rPr>
          <w:rFonts w:hint="cs"/>
          <w:sz w:val="24"/>
          <w:szCs w:val="24"/>
          <w:rtl/>
          <w:lang w:bidi="he-IL"/>
        </w:rPr>
        <w:t xml:space="preserve">תיקו עמדתי! </w:t>
      </w:r>
      <w:r>
        <w:rPr>
          <w:rFonts w:hint="cs"/>
          <w:sz w:val="24"/>
          <w:szCs w:val="24"/>
          <w:rtl/>
          <w:lang w:val="nl-NL" w:bidi="he-IL"/>
        </w:rPr>
        <w:t xml:space="preserve">                                 </w:t>
      </w:r>
    </w:p>
    <w:p>
      <w:pPr>
        <w:pStyle w:val="NormalWeb"/>
      </w:pPr>
      <w:r>
        <w:rPr>
          <w:noProof/>
        </w:rPr>
        <w:lastRenderedPageBreak/>
        <w:drawing>
          <wp:inline distT="0" distB="0" distL="0" distR="0">
            <wp:extent cx="5715000" cy="4810125"/>
            <wp:effectExtent l="0" t="0" r="0" b="9525"/>
            <wp:docPr id="7" name="Picture 7" descr="C:\Users\Afek\Downloads\472120085_542495525440649_2501546846272891432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k\Downloads\472120085_542495525440649_2501546846272891432_n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4810125"/>
                    </a:xfrm>
                    <a:prstGeom prst="rect">
                      <a:avLst/>
                    </a:prstGeom>
                    <a:noFill/>
                    <a:ln>
                      <a:noFill/>
                    </a:ln>
                  </pic:spPr>
                </pic:pic>
              </a:graphicData>
            </a:graphic>
          </wp:inline>
        </w:drawing>
      </w:r>
    </w:p>
    <w:p>
      <w:pPr>
        <w:rPr>
          <w:lang w:bidi="he-IL"/>
        </w:rPr>
      </w:pP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1EA90-9511-495D-A814-B208B7BA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Pr>
      <w:color w:val="0563C1" w:themeColor="hyperlink"/>
      <w:u w:val="single"/>
    </w:rPr>
  </w:style>
  <w:style w:type="paragraph" w:styleId="a3">
    <w:name w:val="header"/>
    <w:basedOn w:val="a"/>
    <w:link w:val="a4"/>
    <w:uiPriority w:val="99"/>
    <w:unhideWhenUsed/>
    <w:pPr>
      <w:tabs>
        <w:tab w:val="center" w:pos="4680"/>
        <w:tab w:val="right" w:pos="9360"/>
      </w:tabs>
      <w:spacing w:after="0" w:line="240" w:lineRule="auto"/>
    </w:pPr>
  </w:style>
  <w:style w:type="character" w:customStyle="1" w:styleId="a4">
    <w:name w:val="כותרת עליונה תו"/>
    <w:basedOn w:val="a0"/>
    <w:link w:val="a3"/>
    <w:uiPriority w:val="99"/>
  </w:style>
  <w:style w:type="paragraph" w:styleId="a5">
    <w:name w:val="footer"/>
    <w:basedOn w:val="a"/>
    <w:link w:val="a6"/>
    <w:uiPriority w:val="99"/>
    <w:unhideWhenUsed/>
    <w:pPr>
      <w:tabs>
        <w:tab w:val="center" w:pos="4680"/>
        <w:tab w:val="right" w:pos="9360"/>
      </w:tabs>
      <w:spacing w:after="0" w:line="240" w:lineRule="auto"/>
    </w:pPr>
  </w:style>
  <w:style w:type="character" w:customStyle="1" w:styleId="a6">
    <w:name w:val="כותרת תחתונה תו"/>
    <w:basedOn w:val="a0"/>
    <w:link w:val="a5"/>
    <w:uiPriority w:val="99"/>
  </w:style>
  <w:style w:type="paragraph" w:styleId="Normal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a7">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27111">
      <w:bodyDiv w:val="1"/>
      <w:marLeft w:val="0"/>
      <w:marRight w:val="0"/>
      <w:marTop w:val="0"/>
      <w:marBottom w:val="0"/>
      <w:divBdr>
        <w:top w:val="none" w:sz="0" w:space="0" w:color="auto"/>
        <w:left w:val="none" w:sz="0" w:space="0" w:color="auto"/>
        <w:bottom w:val="none" w:sz="0" w:space="0" w:color="auto"/>
        <w:right w:val="none" w:sz="0" w:space="0" w:color="auto"/>
      </w:divBdr>
    </w:div>
    <w:div w:id="894047445">
      <w:bodyDiv w:val="1"/>
      <w:marLeft w:val="0"/>
      <w:marRight w:val="0"/>
      <w:marTop w:val="0"/>
      <w:marBottom w:val="0"/>
      <w:divBdr>
        <w:top w:val="none" w:sz="0" w:space="0" w:color="auto"/>
        <w:left w:val="none" w:sz="0" w:space="0" w:color="auto"/>
        <w:bottom w:val="none" w:sz="0" w:space="0" w:color="auto"/>
        <w:right w:val="none" w:sz="0" w:space="0" w:color="auto"/>
      </w:divBdr>
    </w:div>
    <w:div w:id="913199415">
      <w:bodyDiv w:val="1"/>
      <w:marLeft w:val="0"/>
      <w:marRight w:val="0"/>
      <w:marTop w:val="0"/>
      <w:marBottom w:val="0"/>
      <w:divBdr>
        <w:top w:val="none" w:sz="0" w:space="0" w:color="auto"/>
        <w:left w:val="none" w:sz="0" w:space="0" w:color="auto"/>
        <w:bottom w:val="none" w:sz="0" w:space="0" w:color="auto"/>
        <w:right w:val="none" w:sz="0" w:space="0" w:color="auto"/>
      </w:divBdr>
    </w:div>
    <w:div w:id="941575634">
      <w:bodyDiv w:val="1"/>
      <w:marLeft w:val="0"/>
      <w:marRight w:val="0"/>
      <w:marTop w:val="0"/>
      <w:marBottom w:val="0"/>
      <w:divBdr>
        <w:top w:val="none" w:sz="0" w:space="0" w:color="auto"/>
        <w:left w:val="none" w:sz="0" w:space="0" w:color="auto"/>
        <w:bottom w:val="none" w:sz="0" w:space="0" w:color="auto"/>
        <w:right w:val="none" w:sz="0" w:space="0" w:color="auto"/>
      </w:divBdr>
    </w:div>
    <w:div w:id="1657033414">
      <w:bodyDiv w:val="1"/>
      <w:marLeft w:val="0"/>
      <w:marRight w:val="0"/>
      <w:marTop w:val="0"/>
      <w:marBottom w:val="0"/>
      <w:divBdr>
        <w:top w:val="none" w:sz="0" w:space="0" w:color="auto"/>
        <w:left w:val="none" w:sz="0" w:space="0" w:color="auto"/>
        <w:bottom w:val="none" w:sz="0" w:space="0" w:color="auto"/>
        <w:right w:val="none" w:sz="0" w:space="0" w:color="auto"/>
      </w:divBdr>
    </w:div>
    <w:div w:id="1726947766">
      <w:bodyDiv w:val="1"/>
      <w:marLeft w:val="0"/>
      <w:marRight w:val="0"/>
      <w:marTop w:val="0"/>
      <w:marBottom w:val="0"/>
      <w:divBdr>
        <w:top w:val="none" w:sz="0" w:space="0" w:color="auto"/>
        <w:left w:val="none" w:sz="0" w:space="0" w:color="auto"/>
        <w:bottom w:val="none" w:sz="0" w:space="0" w:color="auto"/>
        <w:right w:val="none" w:sz="0" w:space="0" w:color="auto"/>
      </w:divBdr>
    </w:div>
    <w:div w:id="1789081104">
      <w:bodyDiv w:val="1"/>
      <w:marLeft w:val="0"/>
      <w:marRight w:val="0"/>
      <w:marTop w:val="0"/>
      <w:marBottom w:val="0"/>
      <w:divBdr>
        <w:top w:val="none" w:sz="0" w:space="0" w:color="auto"/>
        <w:left w:val="none" w:sz="0" w:space="0" w:color="auto"/>
        <w:bottom w:val="none" w:sz="0" w:space="0" w:color="auto"/>
        <w:right w:val="none" w:sz="0" w:space="0" w:color="auto"/>
      </w:divBdr>
    </w:div>
    <w:div w:id="21351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atings.fide.com/topfed.phtml?ina=1&amp;country=ISR" TargetMode="External"/><Relationship Id="rId12" Type="http://schemas.openxmlformats.org/officeDocument/2006/relationships/hyperlink" Target="https://chess-results.com/tnr957150.aspx?lan=1&amp;art=1&amp;rd=10&amp;fedb=ISR&amp;fed=ISR&amp;turdet=YES&amp;flag=3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s://chess-results.com/tnr1073893.aspx?lan=1&amp;art=1&amp;turdet=YES" TargetMode="External"/><Relationship Id="rId4" Type="http://schemas.openxmlformats.org/officeDocument/2006/relationships/footnotes" Target="footnotes.xml"/><Relationship Id="rId9" Type="http://schemas.openxmlformats.org/officeDocument/2006/relationships/hyperlink" Target="https://en.chessbase.com/post/fide-ratings-january-2025" TargetMode="External"/><Relationship Id="rId14" Type="http://schemas.openxmlformats.org/officeDocument/2006/relationships/hyperlink" Target="https://cracoviachess.net/wordpress/en/hom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Afek</dc:creator>
  <cp:keywords/>
  <dc:description/>
  <cp:lastModifiedBy>מירי דן</cp:lastModifiedBy>
  <cp:revision>2</cp:revision>
  <dcterms:created xsi:type="dcterms:W3CDTF">2025-01-09T08:05:00Z</dcterms:created>
  <dcterms:modified xsi:type="dcterms:W3CDTF">2025-01-09T08:05:00Z</dcterms:modified>
</cp:coreProperties>
</file>